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D3158" w14:textId="46EC65DB" w:rsidR="004609F7" w:rsidRPr="004609F7" w:rsidRDefault="004609F7" w:rsidP="004609F7">
      <w:pPr>
        <w:jc w:val="center"/>
        <w:rPr>
          <w:sz w:val="32"/>
          <w:szCs w:val="32"/>
        </w:rPr>
      </w:pPr>
      <w:r w:rsidRPr="004609F7">
        <w:rPr>
          <w:sz w:val="32"/>
          <w:szCs w:val="32"/>
        </w:rPr>
        <w:t>AI Governance Committee</w:t>
      </w:r>
    </w:p>
    <w:p w14:paraId="7F2C0852" w14:textId="03EAA15D" w:rsidR="007C0F2F" w:rsidRDefault="004609F7" w:rsidP="004609F7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4609F7">
        <w:rPr>
          <w:sz w:val="28"/>
          <w:szCs w:val="28"/>
        </w:rPr>
        <w:t>New AI Request Workflow</w:t>
      </w:r>
    </w:p>
    <w:p w14:paraId="3C399B3D" w14:textId="77777777" w:rsidR="004609F7" w:rsidRDefault="004609F7" w:rsidP="004609F7">
      <w:pPr>
        <w:jc w:val="center"/>
        <w:rPr>
          <w:sz w:val="28"/>
          <w:szCs w:val="28"/>
        </w:rPr>
      </w:pPr>
    </w:p>
    <w:p w14:paraId="2D2276C2" w14:textId="123B407F" w:rsidR="004609F7" w:rsidRDefault="004609F7" w:rsidP="004609F7">
      <w:pPr>
        <w:pStyle w:val="ListParagraph"/>
        <w:numPr>
          <w:ilvl w:val="0"/>
          <w:numId w:val="1"/>
        </w:numPr>
        <w:rPr>
          <w:szCs w:val="22"/>
        </w:rPr>
      </w:pPr>
      <w:r>
        <w:rPr>
          <w:szCs w:val="22"/>
        </w:rPr>
        <w:t>AI Intake form Submitted to the committee (Any committee member can receive the form and bring it to the committee)</w:t>
      </w:r>
    </w:p>
    <w:p w14:paraId="602E0A47" w14:textId="4C31F7C2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Business problem being solved</w:t>
      </w:r>
    </w:p>
    <w:p w14:paraId="34FF7CEC" w14:textId="33695DE8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Intended AI Use</w:t>
      </w:r>
    </w:p>
    <w:p w14:paraId="13AE4A8B" w14:textId="34619AB3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Data Involved</w:t>
      </w:r>
    </w:p>
    <w:p w14:paraId="729B8EFF" w14:textId="4403D944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Vendor or Tool if known</w:t>
      </w:r>
    </w:p>
    <w:p w14:paraId="05A38D3D" w14:textId="03C8257A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Business owner</w:t>
      </w:r>
    </w:p>
    <w:p w14:paraId="666F30E8" w14:textId="74E88A36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Requestor</w:t>
      </w:r>
    </w:p>
    <w:p w14:paraId="79387E75" w14:textId="6FAC7BC2" w:rsidR="004609F7" w:rsidRDefault="004609F7" w:rsidP="004609F7">
      <w:pPr>
        <w:pStyle w:val="ListParagraph"/>
        <w:numPr>
          <w:ilvl w:val="0"/>
          <w:numId w:val="1"/>
        </w:numPr>
        <w:rPr>
          <w:szCs w:val="22"/>
        </w:rPr>
      </w:pPr>
      <w:r>
        <w:rPr>
          <w:szCs w:val="22"/>
        </w:rPr>
        <w:t>Intake is reviewed and discussed by the committee and the use case is conditionally approved or denied</w:t>
      </w:r>
    </w:p>
    <w:p w14:paraId="32479731" w14:textId="57B493DB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Approval means it goes forward and due diligence on the use case is done</w:t>
      </w:r>
      <w:r w:rsidR="007875F3">
        <w:rPr>
          <w:szCs w:val="22"/>
        </w:rPr>
        <w:t>.  Due diligence steps will follow how each area deems necessary and will retain information they deem appropriate.</w:t>
      </w:r>
    </w:p>
    <w:p w14:paraId="54243E1C" w14:textId="6C22D2CC" w:rsidR="004609F7" w:rsidRDefault="004609F7" w:rsidP="004609F7">
      <w:pPr>
        <w:pStyle w:val="ListParagraph"/>
        <w:numPr>
          <w:ilvl w:val="2"/>
          <w:numId w:val="1"/>
        </w:numPr>
        <w:rPr>
          <w:szCs w:val="22"/>
        </w:rPr>
      </w:pPr>
      <w:r>
        <w:rPr>
          <w:szCs w:val="22"/>
        </w:rPr>
        <w:t>Compliance reviews deeper for regulatory issues</w:t>
      </w:r>
    </w:p>
    <w:p w14:paraId="3845257D" w14:textId="01370007" w:rsidR="004609F7" w:rsidRDefault="004609F7" w:rsidP="004609F7">
      <w:pPr>
        <w:pStyle w:val="ListParagraph"/>
        <w:numPr>
          <w:ilvl w:val="2"/>
          <w:numId w:val="1"/>
        </w:numPr>
        <w:rPr>
          <w:szCs w:val="22"/>
        </w:rPr>
      </w:pPr>
      <w:r>
        <w:rPr>
          <w:szCs w:val="22"/>
        </w:rPr>
        <w:t>Risk does a risk assessment on the use case and\or platform</w:t>
      </w:r>
    </w:p>
    <w:p w14:paraId="35EBBD88" w14:textId="6BD1EE36" w:rsidR="004609F7" w:rsidRDefault="004609F7" w:rsidP="004609F7">
      <w:pPr>
        <w:pStyle w:val="ListParagraph"/>
        <w:numPr>
          <w:ilvl w:val="2"/>
          <w:numId w:val="1"/>
        </w:numPr>
        <w:rPr>
          <w:szCs w:val="22"/>
        </w:rPr>
      </w:pPr>
      <w:r>
        <w:rPr>
          <w:szCs w:val="22"/>
        </w:rPr>
        <w:t>Gaps are addressed directly with the submitter by individual members based on their area of responsibility</w:t>
      </w:r>
    </w:p>
    <w:p w14:paraId="026E00ED" w14:textId="2A2D8CB8" w:rsidR="004609F7" w:rsidRDefault="004609F7" w:rsidP="004609F7">
      <w:pPr>
        <w:pStyle w:val="ListParagraph"/>
        <w:numPr>
          <w:ilvl w:val="2"/>
          <w:numId w:val="1"/>
        </w:numPr>
        <w:rPr>
          <w:szCs w:val="22"/>
        </w:rPr>
      </w:pPr>
      <w:r>
        <w:rPr>
          <w:szCs w:val="22"/>
        </w:rPr>
        <w:t xml:space="preserve">Potentially </w:t>
      </w:r>
      <w:proofErr w:type="gramStart"/>
      <w:r>
        <w:rPr>
          <w:szCs w:val="22"/>
        </w:rPr>
        <w:t>requester</w:t>
      </w:r>
      <w:proofErr w:type="gramEnd"/>
      <w:r>
        <w:rPr>
          <w:szCs w:val="22"/>
        </w:rPr>
        <w:t xml:space="preserve"> is invited to a committee meeting for a presentation</w:t>
      </w:r>
    </w:p>
    <w:p w14:paraId="1FD7E493" w14:textId="5133C813" w:rsidR="00444E06" w:rsidRDefault="00444E06" w:rsidP="004609F7">
      <w:pPr>
        <w:pStyle w:val="ListParagraph"/>
        <w:numPr>
          <w:ilvl w:val="2"/>
          <w:numId w:val="1"/>
        </w:numPr>
        <w:rPr>
          <w:szCs w:val="22"/>
        </w:rPr>
      </w:pPr>
      <w:r>
        <w:rPr>
          <w:szCs w:val="22"/>
        </w:rPr>
        <w:t>Initial Vendor Review (if needed)</w:t>
      </w:r>
    </w:p>
    <w:p w14:paraId="260F4C06" w14:textId="63575B17" w:rsidR="004609F7" w:rsidRDefault="004609F7" w:rsidP="004609F7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 xml:space="preserve">Denied requires a denial, with rationale </w:t>
      </w:r>
      <w:proofErr w:type="gramStart"/>
      <w:r w:rsidR="00444E06">
        <w:rPr>
          <w:szCs w:val="22"/>
        </w:rPr>
        <w:t>be</w:t>
      </w:r>
      <w:proofErr w:type="gramEnd"/>
      <w:r w:rsidR="00444E06">
        <w:rPr>
          <w:szCs w:val="22"/>
        </w:rPr>
        <w:t xml:space="preserve"> communicated with requestor and logged on our use case tracking sheet as a denial</w:t>
      </w:r>
    </w:p>
    <w:p w14:paraId="199E941F" w14:textId="77777777" w:rsidR="007875F3" w:rsidRDefault="00444E06" w:rsidP="00444E06">
      <w:pPr>
        <w:pStyle w:val="ListParagraph"/>
        <w:numPr>
          <w:ilvl w:val="0"/>
          <w:numId w:val="1"/>
        </w:numPr>
        <w:rPr>
          <w:szCs w:val="22"/>
        </w:rPr>
      </w:pPr>
      <w:r>
        <w:rPr>
          <w:szCs w:val="22"/>
        </w:rPr>
        <w:t xml:space="preserve">Appropriate reviews are presented to the committee </w:t>
      </w:r>
      <w:proofErr w:type="gramStart"/>
      <w:r w:rsidR="007875F3">
        <w:rPr>
          <w:szCs w:val="22"/>
        </w:rPr>
        <w:t>in</w:t>
      </w:r>
      <w:proofErr w:type="gramEnd"/>
      <w:r w:rsidR="007875F3">
        <w:rPr>
          <w:szCs w:val="22"/>
        </w:rPr>
        <w:t xml:space="preserve"> a high level supporting each </w:t>
      </w:r>
      <w:proofErr w:type="gramStart"/>
      <w:r w:rsidR="007875F3">
        <w:rPr>
          <w:szCs w:val="22"/>
        </w:rPr>
        <w:t>areas</w:t>
      </w:r>
      <w:proofErr w:type="gramEnd"/>
      <w:r w:rsidR="007875F3">
        <w:rPr>
          <w:szCs w:val="22"/>
        </w:rPr>
        <w:t xml:space="preserve"> decision </w:t>
      </w:r>
    </w:p>
    <w:p w14:paraId="666F59EC" w14:textId="77777777" w:rsidR="007875F3" w:rsidRDefault="007875F3" w:rsidP="007875F3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U</w:t>
      </w:r>
      <w:r w:rsidR="00444E06">
        <w:rPr>
          <w:szCs w:val="22"/>
        </w:rPr>
        <w:t>se case is Approved</w:t>
      </w:r>
      <w:r>
        <w:rPr>
          <w:szCs w:val="22"/>
        </w:rPr>
        <w:t xml:space="preserve"> without comment and logged</w:t>
      </w:r>
    </w:p>
    <w:p w14:paraId="41C2F4E4" w14:textId="16593E4A" w:rsidR="00444E06" w:rsidRDefault="00444E06" w:rsidP="007875F3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 xml:space="preserve">Approved with conditions and documented as such on the use case tracking and\or AI Systems tracking sheet.  </w:t>
      </w:r>
    </w:p>
    <w:p w14:paraId="4191165B" w14:textId="477FB494" w:rsidR="00444E06" w:rsidRDefault="00444E06" w:rsidP="00444E06">
      <w:pPr>
        <w:pStyle w:val="ListParagraph"/>
        <w:numPr>
          <w:ilvl w:val="1"/>
          <w:numId w:val="1"/>
        </w:numPr>
        <w:rPr>
          <w:szCs w:val="22"/>
        </w:rPr>
      </w:pPr>
      <w:r>
        <w:rPr>
          <w:szCs w:val="22"/>
        </w:rPr>
        <w:t>If approved and a new vendor is involved a full vendor review is performed per the Bank’s vendor management program.</w:t>
      </w:r>
    </w:p>
    <w:p w14:paraId="079BDE6D" w14:textId="23801342" w:rsidR="004609F7" w:rsidRPr="004609F7" w:rsidRDefault="004609F7" w:rsidP="004609F7">
      <w:pPr>
        <w:ind w:left="720"/>
        <w:rPr>
          <w:szCs w:val="22"/>
        </w:rPr>
      </w:pPr>
    </w:p>
    <w:sectPr w:rsidR="004609F7" w:rsidRPr="00460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F7F05"/>
    <w:multiLevelType w:val="hybridMultilevel"/>
    <w:tmpl w:val="6EE49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6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F7"/>
    <w:rsid w:val="003D6DFB"/>
    <w:rsid w:val="00444E06"/>
    <w:rsid w:val="004609F7"/>
    <w:rsid w:val="007875F3"/>
    <w:rsid w:val="007C0F2F"/>
    <w:rsid w:val="007F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246BA"/>
  <w15:chartTrackingRefBased/>
  <w15:docId w15:val="{013520A7-BFDF-46AC-AFE5-6C238521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9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9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9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9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9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9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9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9F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9F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9F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9F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9F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9F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9F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9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9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9F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9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9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9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9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9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9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212</Words>
  <Characters>1177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Beachy</dc:creator>
  <cp:keywords/>
  <dc:description/>
  <cp:lastModifiedBy>Rob Beachy</cp:lastModifiedBy>
  <cp:revision>1</cp:revision>
  <dcterms:created xsi:type="dcterms:W3CDTF">2026-01-22T11:30:00Z</dcterms:created>
  <dcterms:modified xsi:type="dcterms:W3CDTF">2026-01-22T12:00:00Z</dcterms:modified>
</cp:coreProperties>
</file>